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D4F" w14:textId="77777777" w:rsidR="006F5746" w:rsidRDefault="000F6A68" w:rsidP="000F6A68">
      <w:pPr>
        <w:rPr>
          <w:b/>
          <w:bCs/>
          <w:sz w:val="28"/>
          <w:szCs w:val="28"/>
        </w:rPr>
      </w:pPr>
      <w:r w:rsidRPr="006F5746">
        <w:rPr>
          <w:b/>
          <w:bCs/>
          <w:sz w:val="28"/>
          <w:szCs w:val="28"/>
        </w:rPr>
        <w:t xml:space="preserve">Welfare meetings (attendance management) </w:t>
      </w:r>
    </w:p>
    <w:p w14:paraId="6A6C1374" w14:textId="687D9053" w:rsidR="000F6A68" w:rsidRPr="006F5746" w:rsidRDefault="000F6A68" w:rsidP="000F6A68">
      <w:pPr>
        <w:rPr>
          <w:b/>
          <w:bCs/>
          <w:sz w:val="28"/>
          <w:szCs w:val="28"/>
        </w:rPr>
      </w:pPr>
      <w:r w:rsidRPr="006F5746">
        <w:rPr>
          <w:b/>
          <w:bCs/>
          <w:sz w:val="28"/>
          <w:szCs w:val="28"/>
        </w:rPr>
        <w:t>Notts UNISON guidance for members (202</w:t>
      </w:r>
      <w:r w:rsidR="00927A9D">
        <w:rPr>
          <w:b/>
          <w:bCs/>
          <w:sz w:val="28"/>
          <w:szCs w:val="28"/>
        </w:rPr>
        <w:t>3</w:t>
      </w:r>
      <w:r w:rsidRPr="006F5746">
        <w:rPr>
          <w:b/>
          <w:bCs/>
          <w:sz w:val="28"/>
          <w:szCs w:val="28"/>
        </w:rPr>
        <w:t>)</w:t>
      </w:r>
    </w:p>
    <w:p w14:paraId="4F33491E" w14:textId="77777777" w:rsidR="00484A8E" w:rsidRDefault="00484A8E" w:rsidP="00484A8E">
      <w:pPr>
        <w:rPr>
          <w:b/>
          <w:bCs/>
        </w:rPr>
      </w:pPr>
    </w:p>
    <w:p w14:paraId="7D88E706" w14:textId="77777777" w:rsidR="000F6A68" w:rsidRPr="006F5746" w:rsidRDefault="000F6A68" w:rsidP="00484A8E">
      <w:pPr>
        <w:pStyle w:val="ListParagraph"/>
        <w:numPr>
          <w:ilvl w:val="0"/>
          <w:numId w:val="4"/>
        </w:numPr>
        <w:rPr>
          <w:b/>
          <w:bCs/>
          <w:sz w:val="22"/>
          <w:szCs w:val="22"/>
        </w:rPr>
      </w:pPr>
      <w:r w:rsidRPr="006F5746">
        <w:rPr>
          <w:b/>
          <w:bCs/>
          <w:sz w:val="22"/>
          <w:szCs w:val="22"/>
        </w:rPr>
        <w:t>What is a welfare meeting?</w:t>
      </w:r>
    </w:p>
    <w:p w14:paraId="0813DD4D" w14:textId="77777777" w:rsidR="000F6A68" w:rsidRPr="006F5746" w:rsidRDefault="000F6A68" w:rsidP="003B1B5F">
      <w:pPr>
        <w:ind w:left="360"/>
        <w:rPr>
          <w:sz w:val="22"/>
          <w:szCs w:val="22"/>
        </w:rPr>
      </w:pPr>
      <w:r w:rsidRPr="006F5746">
        <w:rPr>
          <w:sz w:val="22"/>
          <w:szCs w:val="22"/>
        </w:rPr>
        <w:t>A welfare meeting will be an opportunity for your employer to gain an understanding of your current health situation</w:t>
      </w:r>
      <w:r w:rsidR="003B1B5F" w:rsidRPr="006F5746">
        <w:rPr>
          <w:sz w:val="22"/>
          <w:szCs w:val="22"/>
        </w:rPr>
        <w:t>, how long you are likely to remain unfit for work, how likely you are to be able to undertake your role when you return and how a return can be supported.</w:t>
      </w:r>
    </w:p>
    <w:p w14:paraId="7D1D79DB" w14:textId="77777777" w:rsidR="003B1B5F" w:rsidRPr="006F5746" w:rsidRDefault="003B1B5F" w:rsidP="000F6A68">
      <w:pPr>
        <w:rPr>
          <w:b/>
          <w:bCs/>
          <w:sz w:val="22"/>
          <w:szCs w:val="22"/>
        </w:rPr>
      </w:pPr>
    </w:p>
    <w:p w14:paraId="6ED8D12C" w14:textId="77777777" w:rsidR="003B1B5F" w:rsidRPr="006F5746" w:rsidRDefault="003B1B5F" w:rsidP="003B1B5F">
      <w:pPr>
        <w:pStyle w:val="ListParagraph"/>
        <w:numPr>
          <w:ilvl w:val="0"/>
          <w:numId w:val="1"/>
        </w:numPr>
        <w:rPr>
          <w:b/>
          <w:bCs/>
          <w:sz w:val="22"/>
          <w:szCs w:val="22"/>
        </w:rPr>
      </w:pPr>
      <w:r w:rsidRPr="006F5746">
        <w:rPr>
          <w:b/>
          <w:bCs/>
          <w:sz w:val="22"/>
          <w:szCs w:val="22"/>
        </w:rPr>
        <w:t>What can I do before and during a welfare meeting?</w:t>
      </w:r>
    </w:p>
    <w:p w14:paraId="0EDD86B0" w14:textId="77777777" w:rsidR="003B1B5F" w:rsidRPr="006F5746" w:rsidRDefault="003B1B5F" w:rsidP="003B1B5F">
      <w:pPr>
        <w:ind w:left="360"/>
        <w:rPr>
          <w:sz w:val="22"/>
          <w:szCs w:val="22"/>
        </w:rPr>
      </w:pPr>
      <w:r w:rsidRPr="006F5746">
        <w:rPr>
          <w:sz w:val="22"/>
          <w:szCs w:val="22"/>
        </w:rPr>
        <w:t>Before the meeting take some time to think about your current situation and what might help you to return to work and make a few bullet points to remind you of what you want to say. Have a pen and paper at the meeting so that you can make notes of anything you don’t want to forget. Have a tissue handy, it can be quite emotional talking about your health.</w:t>
      </w:r>
    </w:p>
    <w:p w14:paraId="6384D199" w14:textId="77777777" w:rsidR="003B1B5F" w:rsidRPr="006F5746" w:rsidRDefault="003B1B5F" w:rsidP="003B1B5F">
      <w:pPr>
        <w:ind w:left="360"/>
        <w:rPr>
          <w:sz w:val="22"/>
          <w:szCs w:val="22"/>
        </w:rPr>
      </w:pPr>
    </w:p>
    <w:p w14:paraId="7969B53E" w14:textId="77777777" w:rsidR="003B1B5F" w:rsidRPr="006F5746" w:rsidRDefault="003B1B5F" w:rsidP="003B1B5F">
      <w:pPr>
        <w:pStyle w:val="ListParagraph"/>
        <w:numPr>
          <w:ilvl w:val="0"/>
          <w:numId w:val="1"/>
        </w:numPr>
        <w:rPr>
          <w:b/>
          <w:bCs/>
          <w:sz w:val="22"/>
          <w:szCs w:val="22"/>
        </w:rPr>
      </w:pPr>
      <w:r w:rsidRPr="006F5746">
        <w:rPr>
          <w:b/>
          <w:bCs/>
          <w:sz w:val="22"/>
          <w:szCs w:val="22"/>
        </w:rPr>
        <w:t>Can I ask for reasonable adjustments to help me at work?</w:t>
      </w:r>
    </w:p>
    <w:p w14:paraId="675B037B" w14:textId="77777777" w:rsidR="000F6A68" w:rsidRPr="006F5746" w:rsidRDefault="003B1B5F" w:rsidP="003B1B5F">
      <w:pPr>
        <w:ind w:left="360"/>
        <w:rPr>
          <w:sz w:val="22"/>
          <w:szCs w:val="22"/>
        </w:rPr>
      </w:pPr>
      <w:r w:rsidRPr="006F5746">
        <w:rPr>
          <w:sz w:val="22"/>
          <w:szCs w:val="22"/>
        </w:rPr>
        <w:t>If you have disability (or a long term health condition that meets the criteria within the Equalities Act 2010) you can discuss reasonable adjustments that might help you to return and fulfil your duties during this meeting.</w:t>
      </w:r>
    </w:p>
    <w:p w14:paraId="29A17E8B" w14:textId="77777777" w:rsidR="003B1B5F" w:rsidRPr="006F5746" w:rsidRDefault="003B1B5F" w:rsidP="003B1B5F">
      <w:pPr>
        <w:ind w:left="360"/>
        <w:rPr>
          <w:sz w:val="22"/>
          <w:szCs w:val="22"/>
        </w:rPr>
      </w:pPr>
    </w:p>
    <w:p w14:paraId="338073D0" w14:textId="60683BBD" w:rsidR="003B1B5F" w:rsidRPr="006F5746" w:rsidRDefault="003B1B5F" w:rsidP="003B1B5F">
      <w:pPr>
        <w:pStyle w:val="ListParagraph"/>
        <w:numPr>
          <w:ilvl w:val="0"/>
          <w:numId w:val="1"/>
        </w:numPr>
        <w:rPr>
          <w:b/>
          <w:bCs/>
          <w:sz w:val="22"/>
          <w:szCs w:val="22"/>
        </w:rPr>
      </w:pPr>
      <w:r w:rsidRPr="006F5746">
        <w:rPr>
          <w:b/>
          <w:bCs/>
          <w:sz w:val="22"/>
          <w:szCs w:val="22"/>
        </w:rPr>
        <w:t>What if I can’t remember what was said</w:t>
      </w:r>
      <w:r w:rsidR="00927A9D">
        <w:rPr>
          <w:b/>
          <w:bCs/>
          <w:sz w:val="22"/>
          <w:szCs w:val="22"/>
        </w:rPr>
        <w:t xml:space="preserve"> at the meeting</w:t>
      </w:r>
      <w:r w:rsidRPr="006F5746">
        <w:rPr>
          <w:b/>
          <w:bCs/>
          <w:sz w:val="22"/>
          <w:szCs w:val="22"/>
        </w:rPr>
        <w:t>?</w:t>
      </w:r>
    </w:p>
    <w:p w14:paraId="61E7B9D1" w14:textId="77777777" w:rsidR="003B1B5F" w:rsidRPr="006F5746" w:rsidRDefault="003B1B5F" w:rsidP="003B1B5F">
      <w:pPr>
        <w:ind w:left="360"/>
        <w:rPr>
          <w:sz w:val="22"/>
          <w:szCs w:val="22"/>
        </w:rPr>
      </w:pPr>
      <w:r w:rsidRPr="006F5746">
        <w:rPr>
          <w:sz w:val="22"/>
          <w:szCs w:val="22"/>
        </w:rPr>
        <w:t>Notes should be taken by your employer at this meeting and you should receive a copy as they may include things that need to be done such as a referral to Occupational Health.</w:t>
      </w:r>
    </w:p>
    <w:p w14:paraId="11D07D2A" w14:textId="77777777" w:rsidR="003B1B5F" w:rsidRPr="006F5746" w:rsidRDefault="003B1B5F" w:rsidP="003B1B5F">
      <w:pPr>
        <w:ind w:left="360"/>
        <w:rPr>
          <w:sz w:val="22"/>
          <w:szCs w:val="22"/>
        </w:rPr>
      </w:pPr>
    </w:p>
    <w:p w14:paraId="065E7FDD" w14:textId="77777777" w:rsidR="003B1B5F" w:rsidRPr="006F5746" w:rsidRDefault="003B1B5F" w:rsidP="003B1B5F">
      <w:pPr>
        <w:pStyle w:val="ListParagraph"/>
        <w:numPr>
          <w:ilvl w:val="0"/>
          <w:numId w:val="1"/>
        </w:numPr>
        <w:rPr>
          <w:b/>
          <w:bCs/>
          <w:sz w:val="22"/>
          <w:szCs w:val="22"/>
        </w:rPr>
      </w:pPr>
      <w:r w:rsidRPr="006F5746">
        <w:rPr>
          <w:b/>
          <w:bCs/>
          <w:sz w:val="22"/>
          <w:szCs w:val="22"/>
        </w:rPr>
        <w:t>What will happen after this meeting?</w:t>
      </w:r>
    </w:p>
    <w:p w14:paraId="725BFF53" w14:textId="565175F7" w:rsidR="003B1B5F" w:rsidRPr="006F5746" w:rsidRDefault="003B1B5F" w:rsidP="003B1B5F">
      <w:pPr>
        <w:ind w:left="360"/>
        <w:rPr>
          <w:sz w:val="22"/>
          <w:szCs w:val="22"/>
        </w:rPr>
      </w:pPr>
      <w:r w:rsidRPr="006F5746">
        <w:rPr>
          <w:sz w:val="22"/>
          <w:szCs w:val="22"/>
        </w:rPr>
        <w:t xml:space="preserve">That depends on the circumstances but it </w:t>
      </w:r>
      <w:r w:rsidR="00927A9D">
        <w:rPr>
          <w:sz w:val="22"/>
          <w:szCs w:val="22"/>
        </w:rPr>
        <w:t>could be</w:t>
      </w:r>
      <w:r w:rsidRPr="006F5746">
        <w:rPr>
          <w:sz w:val="22"/>
          <w:szCs w:val="22"/>
        </w:rPr>
        <w:t xml:space="preserve"> that a date will be set for another meeting </w:t>
      </w:r>
      <w:r w:rsidR="00927A9D">
        <w:rPr>
          <w:sz w:val="22"/>
          <w:szCs w:val="22"/>
        </w:rPr>
        <w:t>(</w:t>
      </w:r>
      <w:r w:rsidRPr="006F5746">
        <w:rPr>
          <w:sz w:val="22"/>
          <w:szCs w:val="22"/>
        </w:rPr>
        <w:t>probably a more formal one where a warning can be issued if your attendance hasn’t improved) You may be referred to Occupational Health or a phased return may be planned. You should make sure that you have a copy of your employers absence management ( or whatever the policy is called where you work) so that you can see what is likely to happen next.</w:t>
      </w:r>
    </w:p>
    <w:p w14:paraId="4E5EFC47" w14:textId="77777777" w:rsidR="000F6A68" w:rsidRPr="006F5746" w:rsidRDefault="000F6A68" w:rsidP="000F6A68">
      <w:pPr>
        <w:rPr>
          <w:b/>
          <w:bCs/>
          <w:sz w:val="22"/>
          <w:szCs w:val="22"/>
        </w:rPr>
      </w:pPr>
    </w:p>
    <w:p w14:paraId="2D0103A4" w14:textId="77777777" w:rsidR="000F6A68" w:rsidRPr="006F5746" w:rsidRDefault="000F6A68" w:rsidP="000F6A68">
      <w:pPr>
        <w:rPr>
          <w:sz w:val="22"/>
          <w:szCs w:val="22"/>
        </w:rPr>
      </w:pPr>
      <w:r w:rsidRPr="006F5746">
        <w:rPr>
          <w:b/>
          <w:bCs/>
          <w:sz w:val="22"/>
          <w:szCs w:val="22"/>
        </w:rPr>
        <w:t>Can I be represented at a welfare meeting?</w:t>
      </w:r>
    </w:p>
    <w:p w14:paraId="1AF567DF" w14:textId="53CC9521" w:rsidR="000F6A68" w:rsidRPr="006F5746" w:rsidRDefault="000F6A68" w:rsidP="000F6A68">
      <w:pPr>
        <w:rPr>
          <w:sz w:val="22"/>
          <w:szCs w:val="22"/>
        </w:rPr>
      </w:pPr>
      <w:r w:rsidRPr="006F5746">
        <w:rPr>
          <w:sz w:val="22"/>
          <w:szCs w:val="22"/>
        </w:rPr>
        <w:t xml:space="preserve">If </w:t>
      </w:r>
      <w:r w:rsidR="00927A9D">
        <w:rPr>
          <w:sz w:val="22"/>
          <w:szCs w:val="22"/>
        </w:rPr>
        <w:t>a member in your workplace has agreed to be a</w:t>
      </w:r>
      <w:r w:rsidRPr="006F5746">
        <w:rPr>
          <w:sz w:val="22"/>
          <w:szCs w:val="22"/>
        </w:rPr>
        <w:t xml:space="preserve"> UNISON steward  they can accompany you if your employers policies allow for this however your branch</w:t>
      </w:r>
      <w:r w:rsidR="00484A8E" w:rsidRPr="006F5746">
        <w:rPr>
          <w:sz w:val="22"/>
          <w:szCs w:val="22"/>
        </w:rPr>
        <w:t xml:space="preserve"> c</w:t>
      </w:r>
      <w:r w:rsidRPr="006F5746">
        <w:rPr>
          <w:sz w:val="22"/>
          <w:szCs w:val="22"/>
        </w:rPr>
        <w:t xml:space="preserve">annot routinely provide senior officers to accompany at </w:t>
      </w:r>
      <w:r w:rsidR="00484A8E" w:rsidRPr="006F5746">
        <w:rPr>
          <w:sz w:val="22"/>
          <w:szCs w:val="22"/>
        </w:rPr>
        <w:t xml:space="preserve">welfare </w:t>
      </w:r>
      <w:r w:rsidRPr="006F5746">
        <w:rPr>
          <w:sz w:val="22"/>
          <w:szCs w:val="22"/>
        </w:rPr>
        <w:t>meetings. If you haven’t elected a UNISON steward in your workplace there may a trusted colleague who could accompany you if your employer</w:t>
      </w:r>
      <w:r w:rsidR="00484A8E" w:rsidRPr="006F5746">
        <w:rPr>
          <w:sz w:val="22"/>
          <w:szCs w:val="22"/>
        </w:rPr>
        <w:t>s</w:t>
      </w:r>
      <w:r w:rsidRPr="006F5746">
        <w:rPr>
          <w:sz w:val="22"/>
          <w:szCs w:val="22"/>
        </w:rPr>
        <w:t xml:space="preserve"> policies allow for this. The law does not include provision for accompaniment at this stage of a </w:t>
      </w:r>
      <w:r w:rsidR="00484A8E" w:rsidRPr="006F5746">
        <w:rPr>
          <w:sz w:val="22"/>
          <w:szCs w:val="22"/>
        </w:rPr>
        <w:t xml:space="preserve">formal </w:t>
      </w:r>
      <w:r w:rsidRPr="006F5746">
        <w:rPr>
          <w:sz w:val="22"/>
          <w:szCs w:val="22"/>
        </w:rPr>
        <w:t xml:space="preserve">process. UNISON will of course be able to represent you should the matter progress to a formal hearing stage. </w:t>
      </w:r>
    </w:p>
    <w:p w14:paraId="5163731F" w14:textId="6F444307" w:rsidR="006F5746" w:rsidRPr="006F5746" w:rsidRDefault="006F5746" w:rsidP="000F6A68">
      <w:pPr>
        <w:rPr>
          <w:sz w:val="22"/>
          <w:szCs w:val="22"/>
        </w:rPr>
      </w:pPr>
    </w:p>
    <w:p w14:paraId="28CC4A6C" w14:textId="404FD3D9" w:rsidR="006F5746" w:rsidRDefault="006F5746" w:rsidP="000F6A68">
      <w:pPr>
        <w:rPr>
          <w:sz w:val="22"/>
          <w:szCs w:val="22"/>
        </w:rPr>
      </w:pPr>
    </w:p>
    <w:p w14:paraId="517EF1AA" w14:textId="0E09EBB1" w:rsidR="006F5746" w:rsidRDefault="006F5746" w:rsidP="000F6A68">
      <w:pPr>
        <w:rPr>
          <w:sz w:val="22"/>
          <w:szCs w:val="22"/>
        </w:rPr>
      </w:pPr>
    </w:p>
    <w:p w14:paraId="2DA38C1D" w14:textId="764311D1" w:rsidR="006F5746" w:rsidRDefault="006F5746" w:rsidP="000F6A68">
      <w:pPr>
        <w:rPr>
          <w:sz w:val="22"/>
          <w:szCs w:val="22"/>
        </w:rPr>
      </w:pPr>
    </w:p>
    <w:p w14:paraId="060F849A" w14:textId="1C5EBD39" w:rsidR="006F5746" w:rsidRDefault="006F5746" w:rsidP="000F6A68">
      <w:pPr>
        <w:rPr>
          <w:sz w:val="22"/>
          <w:szCs w:val="22"/>
        </w:rPr>
      </w:pPr>
    </w:p>
    <w:p w14:paraId="798DECCD" w14:textId="62B780C8" w:rsidR="006F5746" w:rsidRPr="006F5746" w:rsidRDefault="006F5746" w:rsidP="000F6A68">
      <w:pPr>
        <w:rPr>
          <w:sz w:val="22"/>
          <w:szCs w:val="22"/>
        </w:rPr>
      </w:pPr>
      <w:r>
        <w:rPr>
          <w:noProof/>
        </w:rPr>
        <mc:AlternateContent>
          <mc:Choice Requires="wps">
            <w:drawing>
              <wp:anchor distT="0" distB="0" distL="114300" distR="114300" simplePos="0" relativeHeight="251659264" behindDoc="0" locked="0" layoutInCell="1" allowOverlap="1" wp14:anchorId="4CB6F326" wp14:editId="6CE1E9B2">
                <wp:simplePos x="0" y="0"/>
                <wp:positionH relativeFrom="column">
                  <wp:posOffset>-431800</wp:posOffset>
                </wp:positionH>
                <wp:positionV relativeFrom="paragraph">
                  <wp:posOffset>179705</wp:posOffset>
                </wp:positionV>
                <wp:extent cx="3149600" cy="1638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149600" cy="1638300"/>
                        </a:xfrm>
                        <a:prstGeom prst="rect">
                          <a:avLst/>
                        </a:prstGeom>
                        <a:solidFill>
                          <a:schemeClr val="lt1"/>
                        </a:solidFill>
                        <a:ln w="6350">
                          <a:solidFill>
                            <a:prstClr val="black"/>
                          </a:solidFill>
                        </a:ln>
                      </wps:spPr>
                      <wps:txbx>
                        <w:txbxContent>
                          <w:p w14:paraId="71FC971D" w14:textId="77777777" w:rsidR="000F6A68" w:rsidRPr="006F5746" w:rsidRDefault="000F6A68" w:rsidP="000F6A68">
                            <w:pPr>
                              <w:rPr>
                                <w:b/>
                                <w:bCs/>
                                <w:sz w:val="36"/>
                                <w:szCs w:val="36"/>
                              </w:rPr>
                            </w:pPr>
                            <w:r w:rsidRPr="006F5746">
                              <w:rPr>
                                <w:b/>
                                <w:bCs/>
                                <w:sz w:val="36"/>
                                <w:szCs w:val="36"/>
                              </w:rPr>
                              <w:t>Notts UNISON</w:t>
                            </w:r>
                          </w:p>
                          <w:p w14:paraId="023E1C70" w14:textId="260F9531" w:rsidR="000F6A68" w:rsidRDefault="000F6A68" w:rsidP="000F6A68">
                            <w:pPr>
                              <w:rPr>
                                <w:sz w:val="28"/>
                                <w:szCs w:val="28"/>
                              </w:rPr>
                            </w:pPr>
                            <w:r>
                              <w:rPr>
                                <w:sz w:val="28"/>
                                <w:szCs w:val="28"/>
                              </w:rPr>
                              <w:t xml:space="preserve">(e) </w:t>
                            </w:r>
                            <w:hyperlink r:id="rId5" w:history="1">
                              <w:r w:rsidR="006F5746" w:rsidRPr="00AA39F7">
                                <w:rPr>
                                  <w:rStyle w:val="Hyperlink"/>
                                  <w:sz w:val="28"/>
                                  <w:szCs w:val="28"/>
                                </w:rPr>
                                <w:t>branch.office@nottsunison.org.uk</w:t>
                              </w:r>
                            </w:hyperlink>
                          </w:p>
                          <w:p w14:paraId="3F9EC9A7" w14:textId="30FB5946" w:rsidR="006F5746" w:rsidRDefault="006F5746" w:rsidP="000F6A68">
                            <w:pPr>
                              <w:rPr>
                                <w:sz w:val="28"/>
                                <w:szCs w:val="28"/>
                              </w:rPr>
                            </w:pPr>
                            <w:r>
                              <w:rPr>
                                <w:sz w:val="28"/>
                                <w:szCs w:val="28"/>
                              </w:rPr>
                              <w:t xml:space="preserve">(t) </w:t>
                            </w:r>
                            <w:r w:rsidRPr="007C69BE">
                              <w:rPr>
                                <w:b/>
                                <w:bCs/>
                                <w:sz w:val="28"/>
                                <w:szCs w:val="28"/>
                              </w:rPr>
                              <w:t>0115 981 0405</w:t>
                            </w:r>
                          </w:p>
                          <w:p w14:paraId="40A10241" w14:textId="061A64EB" w:rsidR="006F5746" w:rsidRPr="006F5746" w:rsidRDefault="000F6A68" w:rsidP="006F5746">
                            <w:pPr>
                              <w:rPr>
                                <w:rFonts w:ascii="Times New Roman" w:eastAsia="Times New Roman" w:hAnsi="Times New Roman" w:cs="Times New Roman"/>
                                <w:lang w:eastAsia="en-GB"/>
                              </w:rPr>
                            </w:pPr>
                            <w:r>
                              <w:rPr>
                                <w:sz w:val="28"/>
                                <w:szCs w:val="28"/>
                              </w:rPr>
                              <w:t xml:space="preserve">  </w:t>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"/var/folders/j2/19stvvyd3tv7pp0c1v10fkfr0000gp/T/com.microsoft.Word/WebArchiveCopyPasteTempFiles/cid2092970620*image001.png@01D8606C.F8A95110"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23908D44" wp14:editId="18C0608C">
                                  <wp:extent cx="647700" cy="647700"/>
                                  <wp:effectExtent l="0" t="0" r="0" b="0"/>
                                  <wp:docPr id="4" name="Picture 4" descr="signature_324941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3249415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r w:rsidR="006F5746">
                              <w:rPr>
                                <w:rFonts w:ascii="Times New Roman" w:eastAsia="Times New Roman" w:hAnsi="Times New Roman" w:cs="Times New Roman"/>
                                <w:lang w:eastAsia="en-GB"/>
                              </w:rPr>
                              <w:tab/>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"/var/folders/j2/19stvvyd3tv7pp0c1v10fkfr0000gp/T/com.microsoft.Word/WebArchiveCopyPasteTempFiles/cid2092970620*image002.png@01D8606C.F8A95110"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632618A4" wp14:editId="3F614BE6">
                                  <wp:extent cx="609600" cy="609600"/>
                                  <wp:effectExtent l="0" t="0" r="0" b="0"/>
                                  <wp:docPr id="7" name="Picture 7" descr="signature_306193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3061936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r w:rsidR="006F5746">
                              <w:rPr>
                                <w:rFonts w:ascii="Times New Roman" w:eastAsia="Times New Roman" w:hAnsi="Times New Roman" w:cs="Times New Roman"/>
                                <w:lang w:eastAsia="en-GB"/>
                              </w:rPr>
                              <w:tab/>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"/var/folders/j2/19stvvyd3tv7pp0c1v10fkfr0000gp/T/com.microsoft.Word/WebArchiveCopyPasteTempFiles/cid2092970620*image003.png@01D8606C.F8A95110"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764498A6" wp14:editId="4D5662D5">
                                  <wp:extent cx="571500" cy="571500"/>
                                  <wp:effectExtent l="0" t="0" r="0" b="0"/>
                                  <wp:docPr id="8" name="Picture 8" descr="signature_243531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435317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p>
                          <w:p w14:paraId="478C244B" w14:textId="7BE04B74" w:rsidR="006F5746" w:rsidRPr="006F5746" w:rsidRDefault="006F5746" w:rsidP="006F5746">
                            <w:pPr>
                              <w:rPr>
                                <w:rFonts w:ascii="Times New Roman" w:eastAsia="Times New Roman" w:hAnsi="Times New Roman" w:cs="Times New Roman"/>
                                <w:lang w:eastAsia="en-GB"/>
                              </w:rPr>
                            </w:pPr>
                          </w:p>
                          <w:p w14:paraId="1B668600" w14:textId="66592D7B" w:rsidR="006F5746" w:rsidRDefault="006F5746" w:rsidP="006F5746"/>
                          <w:p w14:paraId="7B883AFF" w14:textId="472F6C1E" w:rsidR="006F5746" w:rsidRPr="006F5746" w:rsidRDefault="006F5746" w:rsidP="006F5746">
                            <w:pPr>
                              <w:rPr>
                                <w:rFonts w:ascii="Times New Roman" w:eastAsia="Times New Roman" w:hAnsi="Times New Roman" w:cs="Times New Roman"/>
                                <w:lang w:eastAsia="en-GB"/>
                              </w:rPr>
                            </w:pPr>
                          </w:p>
                          <w:p w14:paraId="23D5B38E" w14:textId="344C4BEA" w:rsidR="000F6A68" w:rsidRPr="0001235F" w:rsidRDefault="000F6A68" w:rsidP="000F6A6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F326" id="_x0000_t202" coordsize="21600,21600" o:spt="202" path="m,l,21600r21600,l21600,xe">
                <v:stroke joinstyle="miter"/>
                <v:path gradientshapeok="t" o:connecttype="rect"/>
              </v:shapetype>
              <v:shape id="Text Box 1" o:spid="_x0000_s1026" type="#_x0000_t202" style="position:absolute;margin-left:-34pt;margin-top:14.15pt;width:24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" fillcolor="white [3201]" strokeweight=".5pt">
                <v:textbox>
                  <w:txbxContent>
                    <w:p w14:paraId="71FC971D" w14:textId="77777777" w:rsidR="000F6A68" w:rsidRPr="006F5746" w:rsidRDefault="000F6A68" w:rsidP="000F6A68">
                      <w:pPr>
                        <w:rPr>
                          <w:b/>
                          <w:bCs/>
                          <w:sz w:val="36"/>
                          <w:szCs w:val="36"/>
                        </w:rPr>
                      </w:pPr>
                      <w:r w:rsidRPr="006F5746">
                        <w:rPr>
                          <w:b/>
                          <w:bCs/>
                          <w:sz w:val="36"/>
                          <w:szCs w:val="36"/>
                        </w:rPr>
                        <w:t>Notts UNISON</w:t>
                      </w:r>
                    </w:p>
                    <w:p w14:paraId="023E1C70" w14:textId="260F9531" w:rsidR="000F6A68" w:rsidRDefault="000F6A68" w:rsidP="000F6A68">
                      <w:pPr>
                        <w:rPr>
                          <w:sz w:val="28"/>
                          <w:szCs w:val="28"/>
                        </w:rPr>
                      </w:pPr>
                      <w:r>
                        <w:rPr>
                          <w:sz w:val="28"/>
                          <w:szCs w:val="28"/>
                        </w:rPr>
                        <w:t xml:space="preserve">(e) </w:t>
                      </w:r>
                      <w:hyperlink r:id="rId9" w:history="1">
                        <w:r w:rsidR="006F5746" w:rsidRPr="00AA39F7">
                          <w:rPr>
                            <w:rStyle w:val="Hyperlink"/>
                            <w:sz w:val="28"/>
                            <w:szCs w:val="28"/>
                          </w:rPr>
                          <w:t>branch.office@nottsunison.org.uk</w:t>
                        </w:r>
                      </w:hyperlink>
                    </w:p>
                    <w:p w14:paraId="3F9EC9A7" w14:textId="30FB5946" w:rsidR="006F5746" w:rsidRDefault="006F5746" w:rsidP="000F6A68">
                      <w:pPr>
                        <w:rPr>
                          <w:sz w:val="28"/>
                          <w:szCs w:val="28"/>
                        </w:rPr>
                      </w:pPr>
                      <w:r>
                        <w:rPr>
                          <w:sz w:val="28"/>
                          <w:szCs w:val="28"/>
                        </w:rPr>
                        <w:t xml:space="preserve">(t) </w:t>
                      </w:r>
                      <w:r w:rsidRPr="007C69BE">
                        <w:rPr>
                          <w:b/>
                          <w:bCs/>
                          <w:sz w:val="28"/>
                          <w:szCs w:val="28"/>
                        </w:rPr>
                        <w:t>0115 981 0405</w:t>
                      </w:r>
                    </w:p>
                    <w:p w14:paraId="40A10241" w14:textId="061A64EB" w:rsidR="006F5746" w:rsidRPr="006F5746" w:rsidRDefault="000F6A68" w:rsidP="006F5746">
                      <w:pPr>
                        <w:rPr>
                          <w:rFonts w:ascii="Times New Roman" w:eastAsia="Times New Roman" w:hAnsi="Times New Roman" w:cs="Times New Roman"/>
                          <w:lang w:eastAsia="en-GB"/>
                        </w:rPr>
                      </w:pPr>
                      <w:r>
                        <w:rPr>
                          <w:sz w:val="28"/>
                          <w:szCs w:val="28"/>
                        </w:rPr>
                        <w:t xml:space="preserve">  </w:t>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"/var/folders/j2/19stvvyd3tv7pp0c1v10fkfr0000gp/T/com.microsoft.Word/WebArchiveCopyPasteTempFiles/cid2092970620*image001.png@01D8606C.F8A95110"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23908D44" wp14:editId="18C0608C">
                            <wp:extent cx="647700" cy="647700"/>
                            <wp:effectExtent l="0" t="0" r="0" b="0"/>
                            <wp:docPr id="4" name="Picture 4" descr="signature_324941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3249415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r w:rsidR="006F5746">
                        <w:rPr>
                          <w:rFonts w:ascii="Times New Roman" w:eastAsia="Times New Roman" w:hAnsi="Times New Roman" w:cs="Times New Roman"/>
                          <w:lang w:eastAsia="en-GB"/>
                        </w:rPr>
                        <w:tab/>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"/var/folders/j2/19stvvyd3tv7pp0c1v10fkfr0000gp/T/com.microsoft.Word/WebArchiveCopyPasteTempFiles/cid2092970620*image002.png@01D8606C.F8A95110"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632618A4" wp14:editId="3F614BE6">
                            <wp:extent cx="609600" cy="609600"/>
                            <wp:effectExtent l="0" t="0" r="0" b="0"/>
                            <wp:docPr id="7" name="Picture 7" descr="signature_306193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3061936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r w:rsidR="006F5746">
                        <w:rPr>
                          <w:rFonts w:ascii="Times New Roman" w:eastAsia="Times New Roman" w:hAnsi="Times New Roman" w:cs="Times New Roman"/>
                          <w:lang w:eastAsia="en-GB"/>
                        </w:rPr>
                        <w:tab/>
                      </w:r>
                      <w:r w:rsidR="006F5746" w:rsidRPr="006F5746">
                        <w:rPr>
                          <w:rFonts w:ascii="Times New Roman" w:eastAsia="Times New Roman" w:hAnsi="Times New Roman" w:cs="Times New Roman"/>
                          <w:lang w:eastAsia="en-GB"/>
                        </w:rPr>
                        <w:fldChar w:fldCharType="begin"/>
                      </w:r>
                      <w:r w:rsidR="006F5746"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"/var/folders/j2/19stvvyd3tv7pp0c1v10fkfr0000gp/T/com.microsoft.Word/WebArchiveCopyPasteTempFiles/cid2092970620*image003.png@01D8606C.F8A95110" \* MERGEFORMATINET </w:instrText>
                      </w:r>
                      <w:r w:rsidR="006F5746" w:rsidRPr="006F5746">
                        <w:rPr>
                          <w:rFonts w:ascii="Times New Roman" w:eastAsia="Times New Roman" w:hAnsi="Times New Roman" w:cs="Times New Roman"/>
                          <w:lang w:eastAsia="en-GB"/>
                        </w:rPr>
                        <w:fldChar w:fldCharType="separate"/>
                      </w:r>
                      <w:r w:rsidR="006F5746" w:rsidRPr="006F5746">
                        <w:rPr>
                          <w:rFonts w:ascii="Times New Roman" w:eastAsia="Times New Roman" w:hAnsi="Times New Roman" w:cs="Times New Roman"/>
                          <w:noProof/>
                          <w:lang w:eastAsia="en-GB"/>
                        </w:rPr>
                        <w:drawing>
                          <wp:inline distT="0" distB="0" distL="0" distR="0" wp14:anchorId="764498A6" wp14:editId="4D5662D5">
                            <wp:extent cx="571500" cy="571500"/>
                            <wp:effectExtent l="0" t="0" r="0" b="0"/>
                            <wp:docPr id="8" name="Picture 8" descr="signature_243531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435317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6F5746" w:rsidRPr="006F5746">
                        <w:rPr>
                          <w:rFonts w:ascii="Times New Roman" w:eastAsia="Times New Roman" w:hAnsi="Times New Roman" w:cs="Times New Roman"/>
                          <w:lang w:eastAsia="en-GB"/>
                        </w:rPr>
                        <w:fldChar w:fldCharType="end"/>
                      </w:r>
                    </w:p>
                    <w:p w14:paraId="478C244B" w14:textId="7BE04B74" w:rsidR="006F5746" w:rsidRPr="006F5746" w:rsidRDefault="006F5746" w:rsidP="006F5746">
                      <w:pPr>
                        <w:rPr>
                          <w:rFonts w:ascii="Times New Roman" w:eastAsia="Times New Roman" w:hAnsi="Times New Roman" w:cs="Times New Roman"/>
                          <w:lang w:eastAsia="en-GB"/>
                        </w:rPr>
                      </w:pPr>
                    </w:p>
                    <w:p w14:paraId="1B668600" w14:textId="66592D7B" w:rsidR="006F5746" w:rsidRDefault="006F5746" w:rsidP="006F5746"/>
                    <w:p w14:paraId="7B883AFF" w14:textId="472F6C1E" w:rsidR="006F5746" w:rsidRPr="006F5746" w:rsidRDefault="006F5746" w:rsidP="006F5746">
                      <w:pPr>
                        <w:rPr>
                          <w:rFonts w:ascii="Times New Roman" w:eastAsia="Times New Roman" w:hAnsi="Times New Roman" w:cs="Times New Roman"/>
                          <w:lang w:eastAsia="en-GB"/>
                        </w:rPr>
                      </w:pPr>
                    </w:p>
                    <w:p w14:paraId="23D5B38E" w14:textId="344C4BEA" w:rsidR="000F6A68" w:rsidRPr="0001235F" w:rsidRDefault="000F6A68" w:rsidP="000F6A68">
                      <w:pPr>
                        <w:rPr>
                          <w:sz w:val="28"/>
                          <w:szCs w:val="28"/>
                        </w:rPr>
                      </w:pPr>
                    </w:p>
                  </w:txbxContent>
                </v:textbox>
              </v:shape>
            </w:pict>
          </mc:Fallback>
        </mc:AlternateContent>
      </w:r>
    </w:p>
    <w:p w14:paraId="539E9FD1" w14:textId="5C9B6CC5" w:rsidR="00484A8E" w:rsidRDefault="007C69BE" w:rsidP="000F6A68">
      <w:r>
        <w:rPr>
          <w:noProof/>
        </w:rPr>
        <mc:AlternateContent>
          <mc:Choice Requires="wps">
            <w:drawing>
              <wp:anchor distT="0" distB="0" distL="114300" distR="114300" simplePos="0" relativeHeight="251660288" behindDoc="0" locked="0" layoutInCell="1" allowOverlap="1" wp14:anchorId="51A89D6E" wp14:editId="64EA4831">
                <wp:simplePos x="0" y="0"/>
                <wp:positionH relativeFrom="column">
                  <wp:posOffset>3136900</wp:posOffset>
                </wp:positionH>
                <wp:positionV relativeFrom="paragraph">
                  <wp:posOffset>8890</wp:posOffset>
                </wp:positionV>
                <wp:extent cx="2971800" cy="16383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971800" cy="1638300"/>
                        </a:xfrm>
                        <a:prstGeom prst="rect">
                          <a:avLst/>
                        </a:prstGeom>
                        <a:solidFill>
                          <a:schemeClr val="lt1"/>
                        </a:solidFill>
                        <a:ln w="6350">
                          <a:solidFill>
                            <a:prstClr val="black"/>
                          </a:solidFill>
                        </a:ln>
                      </wps:spPr>
                      <wps:txbx>
                        <w:txbxContent>
                          <w:p w14:paraId="09F78495" w14:textId="3F2D09D0" w:rsidR="007C69BE" w:rsidRDefault="007C69BE">
                            <w:r>
                              <w:rPr>
                                <w:noProof/>
                              </w:rPr>
                              <w:drawing>
                                <wp:inline distT="0" distB="0" distL="0" distR="0" wp14:anchorId="3DDE49E1" wp14:editId="6A2EAEB2">
                                  <wp:extent cx="2912907" cy="13589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36232" cy="1416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9D6E" id="Text Box 10" o:spid="_x0000_s1027" type="#_x0000_t202" style="position:absolute;margin-left:247pt;margin-top:.7pt;width:234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" fillcolor="white [3201]" strokeweight=".5pt">
                <v:textbox>
                  <w:txbxContent>
                    <w:p w14:paraId="09F78495" w14:textId="3F2D09D0" w:rsidR="007C69BE" w:rsidRDefault="007C69BE">
                      <w:r>
                        <w:rPr>
                          <w:noProof/>
                        </w:rPr>
                        <w:drawing>
                          <wp:inline distT="0" distB="0" distL="0" distR="0" wp14:anchorId="3DDE49E1" wp14:editId="6A2EAEB2">
                            <wp:extent cx="2912907" cy="13589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36232" cy="1416432"/>
                                    </a:xfrm>
                                    <a:prstGeom prst="rect">
                                      <a:avLst/>
                                    </a:prstGeom>
                                  </pic:spPr>
                                </pic:pic>
                              </a:graphicData>
                            </a:graphic>
                          </wp:inline>
                        </w:drawing>
                      </w:r>
                    </w:p>
                  </w:txbxContent>
                </v:textbox>
              </v:shape>
            </w:pict>
          </mc:Fallback>
        </mc:AlternateContent>
      </w:r>
    </w:p>
    <w:p w14:paraId="0765EB8C" w14:textId="77777777" w:rsidR="000F6A68" w:rsidRDefault="000F6A68" w:rsidP="000F6A68"/>
    <w:p w14:paraId="6C0A0C6F" w14:textId="77777777" w:rsidR="000F6A68" w:rsidRDefault="000F6A68" w:rsidP="000F6A68"/>
    <w:p w14:paraId="0B6E8CDD" w14:textId="7E45905C" w:rsidR="00F2411D" w:rsidRDefault="00F2411D"/>
    <w:sectPr w:rsidR="00F2411D" w:rsidSect="006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30F"/>
    <w:multiLevelType w:val="hybridMultilevel"/>
    <w:tmpl w:val="FCE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D52F3"/>
    <w:multiLevelType w:val="hybridMultilevel"/>
    <w:tmpl w:val="E7567A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B14D93"/>
    <w:multiLevelType w:val="hybridMultilevel"/>
    <w:tmpl w:val="6BC2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A50DE"/>
    <w:multiLevelType w:val="hybridMultilevel"/>
    <w:tmpl w:val="2C4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253652">
    <w:abstractNumId w:val="2"/>
  </w:num>
  <w:num w:numId="2" w16cid:durableId="422259804">
    <w:abstractNumId w:val="1"/>
  </w:num>
  <w:num w:numId="3" w16cid:durableId="1140465612">
    <w:abstractNumId w:val="3"/>
  </w:num>
  <w:num w:numId="4" w16cid:durableId="196419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68"/>
    <w:rsid w:val="000F6A68"/>
    <w:rsid w:val="002A3B4C"/>
    <w:rsid w:val="003B1B5F"/>
    <w:rsid w:val="00484A8E"/>
    <w:rsid w:val="00585FFB"/>
    <w:rsid w:val="005C4FD2"/>
    <w:rsid w:val="006C2D39"/>
    <w:rsid w:val="006F5746"/>
    <w:rsid w:val="007C69BE"/>
    <w:rsid w:val="00927A9D"/>
    <w:rsid w:val="00C17A8F"/>
    <w:rsid w:val="00DE1F0C"/>
    <w:rsid w:val="00F2411D"/>
    <w:rsid w:val="00FB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3765"/>
  <w15:chartTrackingRefBased/>
  <w15:docId w15:val="{BBF85574-C41D-5644-9E35-CDD362A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A68"/>
    <w:rPr>
      <w:color w:val="0563C1" w:themeColor="hyperlink"/>
      <w:u w:val="single"/>
    </w:rPr>
  </w:style>
  <w:style w:type="paragraph" w:styleId="ListParagraph">
    <w:name w:val="List Paragraph"/>
    <w:basedOn w:val="Normal"/>
    <w:uiPriority w:val="34"/>
    <w:qFormat/>
    <w:rsid w:val="003B1B5F"/>
    <w:pPr>
      <w:ind w:left="720"/>
      <w:contextualSpacing/>
    </w:pPr>
  </w:style>
  <w:style w:type="character" w:styleId="UnresolvedMention">
    <w:name w:val="Unresolved Mention"/>
    <w:basedOn w:val="DefaultParagraphFont"/>
    <w:uiPriority w:val="99"/>
    <w:semiHidden/>
    <w:unhideWhenUsed/>
    <w:rsid w:val="006F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3568">
      <w:bodyDiv w:val="1"/>
      <w:marLeft w:val="0"/>
      <w:marRight w:val="0"/>
      <w:marTop w:val="0"/>
      <w:marBottom w:val="0"/>
      <w:divBdr>
        <w:top w:val="none" w:sz="0" w:space="0" w:color="auto"/>
        <w:left w:val="none" w:sz="0" w:space="0" w:color="auto"/>
        <w:bottom w:val="none" w:sz="0" w:space="0" w:color="auto"/>
        <w:right w:val="none" w:sz="0" w:space="0" w:color="auto"/>
      </w:divBdr>
    </w:div>
    <w:div w:id="1391613250">
      <w:bodyDiv w:val="1"/>
      <w:marLeft w:val="0"/>
      <w:marRight w:val="0"/>
      <w:marTop w:val="0"/>
      <w:marBottom w:val="0"/>
      <w:divBdr>
        <w:top w:val="none" w:sz="0" w:space="0" w:color="auto"/>
        <w:left w:val="none" w:sz="0" w:space="0" w:color="auto"/>
        <w:bottom w:val="none" w:sz="0" w:space="0" w:color="auto"/>
        <w:right w:val="none" w:sz="0" w:space="0" w:color="auto"/>
      </w:divBdr>
      <w:divsChild>
        <w:div w:id="1941912572">
          <w:marLeft w:val="0"/>
          <w:marRight w:val="0"/>
          <w:marTop w:val="0"/>
          <w:marBottom w:val="0"/>
          <w:divBdr>
            <w:top w:val="none" w:sz="0" w:space="0" w:color="auto"/>
            <w:left w:val="none" w:sz="0" w:space="0" w:color="auto"/>
            <w:bottom w:val="none" w:sz="0" w:space="0" w:color="auto"/>
            <w:right w:val="none" w:sz="0" w:space="0" w:color="auto"/>
          </w:divBdr>
        </w:div>
      </w:divsChild>
    </w:div>
    <w:div w:id="1809324850">
      <w:bodyDiv w:val="1"/>
      <w:marLeft w:val="0"/>
      <w:marRight w:val="0"/>
      <w:marTop w:val="0"/>
      <w:marBottom w:val="0"/>
      <w:divBdr>
        <w:top w:val="none" w:sz="0" w:space="0" w:color="auto"/>
        <w:left w:val="none" w:sz="0" w:space="0" w:color="auto"/>
        <w:bottom w:val="none" w:sz="0" w:space="0" w:color="auto"/>
        <w:right w:val="none" w:sz="0" w:space="0" w:color="auto"/>
      </w:divBdr>
    </w:div>
    <w:div w:id="1962757149">
      <w:bodyDiv w:val="1"/>
      <w:marLeft w:val="0"/>
      <w:marRight w:val="0"/>
      <w:marTop w:val="0"/>
      <w:marBottom w:val="0"/>
      <w:divBdr>
        <w:top w:val="none" w:sz="0" w:space="0" w:color="auto"/>
        <w:left w:val="none" w:sz="0" w:space="0" w:color="auto"/>
        <w:bottom w:val="none" w:sz="0" w:space="0" w:color="auto"/>
        <w:right w:val="none" w:sz="0" w:space="0" w:color="auto"/>
      </w:divBdr>
    </w:div>
    <w:div w:id="21364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hyperlink" Target="mailto:branch.office@nottsunison.org.uk" TargetMode="Externa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branch.office@nottsunison.org.uk" TargetMode="External"/><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Notts UNISON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Myers</dc:creator>
  <cp:keywords/>
  <dc:description/>
  <cp:lastModifiedBy>Phil Gunn</cp:lastModifiedBy>
  <cp:revision>2</cp:revision>
  <dcterms:created xsi:type="dcterms:W3CDTF">2023-02-24T11:19:00Z</dcterms:created>
  <dcterms:modified xsi:type="dcterms:W3CDTF">2023-02-24T11:19:00Z</dcterms:modified>
</cp:coreProperties>
</file>